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75" w:rsidRDefault="001E40B1">
      <w:pPr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5579640</wp:posOffset>
            </wp:positionH>
            <wp:positionV relativeFrom="page">
              <wp:posOffset>714240</wp:posOffset>
            </wp:positionV>
            <wp:extent cx="1256759" cy="1461599"/>
            <wp:effectExtent l="0" t="0" r="541" b="5251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759" cy="146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Bayerischer Schachbund</w:t>
      </w: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Datenschutzbeauftragter</w:t>
      </w: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Dr. Dieter Braun</w:t>
      </w: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Bäckergasse 11a</w:t>
      </w: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93059 Regensburg</w:t>
      </w:r>
    </w:p>
    <w:p w:rsidR="00B87A75" w:rsidRDefault="00B87A75">
      <w:pPr>
        <w:rPr>
          <w:rFonts w:ascii="Arial" w:hAnsi="Arial"/>
          <w:sz w:val="20"/>
          <w:szCs w:val="20"/>
        </w:rPr>
      </w:pP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Tel.: 0941 / 89 15 50</w:t>
      </w:r>
    </w:p>
    <w:p w:rsidR="00B87A75" w:rsidRDefault="001E40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dieter.braun.rgbg@gmx.de</w:t>
      </w:r>
    </w:p>
    <w:p w:rsidR="00B87A75" w:rsidRDefault="00B87A75">
      <w:pPr>
        <w:rPr>
          <w:rFonts w:ascii="Arial" w:hAnsi="Arial"/>
          <w:sz w:val="16"/>
          <w:szCs w:val="16"/>
        </w:rPr>
      </w:pPr>
    </w:p>
    <w:p w:rsidR="00B87A75" w:rsidRDefault="00B87A75">
      <w:pPr>
        <w:rPr>
          <w:rFonts w:ascii="Arial" w:hAnsi="Arial"/>
          <w:sz w:val="16"/>
          <w:szCs w:val="16"/>
        </w:rPr>
      </w:pP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Checkliste zum Erfassen </w:t>
      </w:r>
      <w:r>
        <w:rPr>
          <w:rFonts w:ascii="Arial" w:hAnsi="Arial"/>
          <w:b/>
          <w:bCs/>
          <w:sz w:val="28"/>
          <w:szCs w:val="28"/>
        </w:rPr>
        <w:t>der Auswertemöglichkeiten auf einer Webseite als Grundlage für die Erstellung einer Datenschutzerklärung</w:t>
      </w:r>
    </w:p>
    <w:p w:rsidR="00B87A75" w:rsidRDefault="001E40B1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(Fehlendes bitte ergänzen.)</w:t>
      </w: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Lokale Auswertungen, allgemeine Daten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675"/>
        <w:gridCol w:w="735"/>
        <w:gridCol w:w="735"/>
        <w:gridCol w:w="750"/>
      </w:tblGrid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Zugriffsdatum und -uhrzeit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Unterseiten, auf die zugegriffen wurde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IP-Adresse des Besuchers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Internet-Provider des Besuchers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Seite, von der aus zugegriffen wurde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Referrer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Verwendeter Browser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Verwendetes Betriebssystem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</w:tbl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Erfassung von personenbezogenen Daten über</w:t>
      </w:r>
      <w:r>
        <w:rPr>
          <w:rFonts w:ascii="Arial" w:hAnsi="Arial"/>
          <w:b/>
          <w:bCs/>
          <w:sz w:val="22"/>
          <w:szCs w:val="22"/>
        </w:rPr>
        <w:t xml:space="preserve"> Webformulare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675"/>
        <w:gridCol w:w="735"/>
        <w:gridCol w:w="735"/>
        <w:gridCol w:w="750"/>
      </w:tblGrid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Anmeldung Newsletter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Anmeldung Veranstaltung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Registrierung für persönlichen Login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Kommentare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</w:tbl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Einsatz von Cookies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675"/>
        <w:gridCol w:w="735"/>
        <w:gridCol w:w="735"/>
        <w:gridCol w:w="750"/>
      </w:tblGrid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Sitzungscookies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Permanente Cookies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</w:tbl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Externe Analyseprogramme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675"/>
        <w:gridCol w:w="735"/>
        <w:gridCol w:w="735"/>
        <w:gridCol w:w="750"/>
      </w:tblGrid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Google Analytics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Piwik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(nun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Matomo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Andere (bitte angeben):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</w:tbl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Verwendung von </w:t>
      </w:r>
      <w:proofErr w:type="spellStart"/>
      <w:r>
        <w:rPr>
          <w:rFonts w:ascii="Arial" w:hAnsi="Arial"/>
          <w:b/>
          <w:bCs/>
          <w:sz w:val="22"/>
          <w:szCs w:val="22"/>
        </w:rPr>
        <w:t>Social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Plugins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675"/>
        <w:gridCol w:w="735"/>
        <w:gridCol w:w="735"/>
        <w:gridCol w:w="750"/>
      </w:tblGrid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Facebook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Twitter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Instagram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87A75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YouTube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B87A7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A75" w:rsidRDefault="001E40B1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Nein</w:t>
            </w:r>
          </w:p>
        </w:tc>
      </w:tr>
    </w:tbl>
    <w:p w:rsidR="00B87A75" w:rsidRDefault="00B87A75">
      <w:pPr>
        <w:rPr>
          <w:rFonts w:ascii="Arial" w:hAnsi="Arial"/>
          <w:sz w:val="22"/>
          <w:szCs w:val="22"/>
        </w:rPr>
      </w:pPr>
    </w:p>
    <w:p w:rsidR="00000000" w:rsidRDefault="001E40B1">
      <w:pPr>
        <w:rPr>
          <w:szCs w:val="21"/>
        </w:rPr>
        <w:sectPr w:rsidR="00000000">
          <w:pgSz w:w="11906" w:h="16838"/>
          <w:pgMar w:top="1134" w:right="1134" w:bottom="850" w:left="1134" w:header="720" w:footer="720" w:gutter="0"/>
          <w:cols w:space="720"/>
        </w:sectPr>
      </w:pP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Ort, Datum: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</w:t>
      </w: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Ausgefüllt von: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</w:t>
      </w: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B87A75">
      <w:pPr>
        <w:rPr>
          <w:rFonts w:ascii="Arial" w:hAnsi="Arial"/>
          <w:sz w:val="22"/>
          <w:szCs w:val="22"/>
        </w:rPr>
      </w:pPr>
    </w:p>
    <w:p w:rsidR="00B87A75" w:rsidRDefault="001E40B1">
      <w:pPr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Diese Checkliste NICHT an den</w:t>
      </w:r>
    </w:p>
    <w:p w:rsidR="00B87A75" w:rsidRDefault="001E40B1">
      <w:pPr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Bayerischen Schachbund schicken!</w:t>
      </w:r>
    </w:p>
    <w:sectPr w:rsidR="00B87A75">
      <w:type w:val="continuous"/>
      <w:pgSz w:w="11906" w:h="16838"/>
      <w:pgMar w:top="1134" w:right="1134" w:bottom="850" w:left="1134" w:header="720" w:footer="720" w:gutter="0"/>
      <w:cols w:num="2" w:space="720" w:equalWidth="0">
        <w:col w:w="4819" w:space="0"/>
        <w:col w:w="48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B1" w:rsidRDefault="001E40B1">
      <w:r>
        <w:separator/>
      </w:r>
    </w:p>
  </w:endnote>
  <w:endnote w:type="continuationSeparator" w:id="0">
    <w:p w:rsidR="001E40B1" w:rsidRDefault="001E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B1" w:rsidRDefault="001E40B1">
      <w:r>
        <w:rPr>
          <w:color w:val="000000"/>
        </w:rPr>
        <w:separator/>
      </w:r>
    </w:p>
  </w:footnote>
  <w:footnote w:type="continuationSeparator" w:id="0">
    <w:p w:rsidR="001E40B1" w:rsidRDefault="001E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7A75"/>
    <w:rsid w:val="001E40B1"/>
    <w:rsid w:val="00B87A75"/>
    <w:rsid w:val="00C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Prossliner</dc:creator>
  <cp:lastModifiedBy>EduardProssliner</cp:lastModifiedBy>
  <cp:revision>1</cp:revision>
  <cp:lastPrinted>2018-05-21T14:19:00Z</cp:lastPrinted>
  <dcterms:created xsi:type="dcterms:W3CDTF">2012-01-04T19:56:00Z</dcterms:created>
  <dcterms:modified xsi:type="dcterms:W3CDTF">2018-05-23T06:08:00Z</dcterms:modified>
</cp:coreProperties>
</file>